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bookmarkStart w:id="0" w:name="_GoBack"/>
      <w:r>
        <w:t>天津市滨海新区自主就业退役士兵</w:t>
      </w:r>
    </w:p>
    <w:p>
      <w:pPr>
        <w:pStyle w:val="2"/>
        <w:bidi w:val="0"/>
      </w:pPr>
      <w:r>
        <w:t>返乡报到指南</w:t>
      </w:r>
      <w:bookmarkEnd w:id="0"/>
    </w:p>
    <w:p>
      <w:pPr>
        <w:bidi w:val="0"/>
        <w:rPr>
          <w:rFonts w:hint="eastAsia"/>
        </w:rPr>
      </w:pPr>
    </w:p>
    <w:p>
      <w:pPr>
        <w:pStyle w:val="3"/>
        <w:bidi w:val="0"/>
      </w:pPr>
      <w:r>
        <w:rPr>
          <w:rFonts w:hint="eastAsia"/>
        </w:rPr>
        <w:t>报到登记</w:t>
      </w:r>
    </w:p>
    <w:p>
      <w:pPr>
        <w:bidi w:val="0"/>
        <w:rPr>
          <w:rFonts w:hint="eastAsia"/>
        </w:rPr>
      </w:pPr>
      <w:r>
        <w:rPr>
          <w:rFonts w:hint="eastAsia"/>
        </w:rPr>
        <w:t>自主就业退役士兵应当自被批准退出现役之日起30日内，本人持退役证、部队开具的行政介绍信到滨海新区退役军人事务局办理报到登记，现场填写《退役士兵基本情况登记表》，领取《自主就业退役士兵一次性经济补助金审批表》。</w:t>
      </w:r>
    </w:p>
    <w:p>
      <w:pPr>
        <w:pStyle w:val="3"/>
        <w:bidi w:val="0"/>
        <w:rPr>
          <w:rFonts w:hint="eastAsia"/>
        </w:rPr>
      </w:pPr>
      <w:r>
        <w:rPr>
          <w:rFonts w:hint="eastAsia"/>
        </w:rPr>
        <w:t>办理落户手续</w:t>
      </w:r>
    </w:p>
    <w:p>
      <w:pPr>
        <w:bidi w:val="0"/>
        <w:rPr>
          <w:rFonts w:hint="eastAsia"/>
        </w:rPr>
      </w:pPr>
      <w:r>
        <w:rPr>
          <w:rFonts w:hint="eastAsia"/>
        </w:rPr>
        <w:t>滨海新区退役军人事务局接收审阅自主就业退役士兵档案后，分批通知自主就业退役士兵本人携带相关材料，到滨海新区退役军人事务局办理后续手续，登记参加免费职业教育和技能培训。待本年度接收的自主就业退役士兵手续办理完毕后，滨海新区退役军人事务局统一发放地方一次性经济补助。</w:t>
      </w:r>
    </w:p>
    <w:p>
      <w:pPr>
        <w:pStyle w:val="4"/>
        <w:bidi w:val="0"/>
        <w:rPr>
          <w:rFonts w:hint="eastAsia"/>
        </w:rPr>
      </w:pPr>
      <w:r>
        <w:rPr>
          <w:rFonts w:hint="eastAsia"/>
        </w:rPr>
        <w:t>滨海新区入伍自主就业退役士兵</w:t>
      </w:r>
    </w:p>
    <w:p>
      <w:pPr>
        <w:bidi w:val="0"/>
        <w:rPr>
          <w:rFonts w:hint="eastAsia"/>
        </w:rPr>
      </w:pPr>
      <w:r>
        <w:rPr>
          <w:rFonts w:hint="eastAsia"/>
        </w:rPr>
        <w:t>1.投靠人户口本（原件、复印件各一份）;</w:t>
      </w:r>
    </w:p>
    <w:p>
      <w:pPr>
        <w:bidi w:val="0"/>
        <w:rPr>
          <w:rFonts w:hint="eastAsia"/>
        </w:rPr>
      </w:pPr>
      <w:r>
        <w:rPr>
          <w:rFonts w:hint="eastAsia"/>
        </w:rPr>
        <w:t>2.本人身份证（原件、复印件各一份）;</w:t>
      </w:r>
    </w:p>
    <w:p>
      <w:pPr>
        <w:bidi w:val="0"/>
        <w:rPr>
          <w:rFonts w:hint="eastAsia"/>
        </w:rPr>
      </w:pPr>
      <w:r>
        <w:rPr>
          <w:rFonts w:hint="eastAsia"/>
        </w:rPr>
        <w:t>3.在部队办理的一次性退役金专用卡;</w:t>
      </w:r>
    </w:p>
    <w:p>
      <w:pPr>
        <w:bidi w:val="0"/>
        <w:rPr>
          <w:rFonts w:hint="eastAsia"/>
        </w:rPr>
      </w:pPr>
      <w:r>
        <w:rPr>
          <w:rFonts w:hint="eastAsia"/>
        </w:rPr>
        <w:t>4.本人名下一类银行卡（原件、复印件各一份）;</w:t>
      </w:r>
    </w:p>
    <w:p>
      <w:pPr>
        <w:bidi w:val="0"/>
        <w:rPr>
          <w:rFonts w:hint="eastAsia"/>
        </w:rPr>
      </w:pPr>
      <w:r>
        <w:rPr>
          <w:rFonts w:hint="eastAsia"/>
        </w:rPr>
        <w:t>5.本人填写《自主就业退役士兵一次性经济补助金审批表》（一式3份，贴近期红底一寸免冠证件照）。</w:t>
      </w:r>
    </w:p>
    <w:p>
      <w:pPr>
        <w:bidi w:val="0"/>
        <w:rPr>
          <w:rFonts w:hint="eastAsia"/>
        </w:rPr>
      </w:pPr>
      <w:r>
        <w:rPr>
          <w:rFonts w:hint="eastAsia"/>
        </w:rPr>
        <w:t>此类自主就业退役士兵携带以上材料到滨海新区退役军人事务局开具落户介绍信后，本人持退役证和落户介绍信到安置地或注销地派出所申请办理落户手续。此外，若退役后需复学，请提供学校名称、档案转寄地址、档案管理部门联系人及联系电话。</w:t>
      </w:r>
    </w:p>
    <w:p>
      <w:pPr>
        <w:pStyle w:val="4"/>
        <w:bidi w:val="0"/>
        <w:rPr>
          <w:rFonts w:hint="eastAsia"/>
        </w:rPr>
      </w:pPr>
      <w:r>
        <w:rPr>
          <w:rFonts w:hint="eastAsia"/>
        </w:rPr>
        <w:t>院校入伍复学自主就业退役士兵</w:t>
      </w:r>
    </w:p>
    <w:p>
      <w:pPr>
        <w:bidi w:val="0"/>
        <w:rPr>
          <w:rFonts w:hint="eastAsia"/>
        </w:rPr>
      </w:pPr>
      <w:r>
        <w:rPr>
          <w:rFonts w:hint="eastAsia"/>
        </w:rPr>
        <w:t>1.入学前为滨海新区户籍的自主就业退役士兵</w:t>
      </w:r>
    </w:p>
    <w:p>
      <w:pPr>
        <w:bidi w:val="0"/>
        <w:rPr>
          <w:rFonts w:hint="eastAsia"/>
        </w:rPr>
      </w:pPr>
      <w:r>
        <w:rPr>
          <w:rFonts w:hint="eastAsia"/>
        </w:rPr>
        <w:t>参照（一）滨海新区入伍自主就业退役士兵 准备材料。</w:t>
      </w:r>
    </w:p>
    <w:p>
      <w:pPr>
        <w:bidi w:val="0"/>
        <w:rPr>
          <w:rFonts w:hint="eastAsia"/>
        </w:rPr>
      </w:pPr>
      <w:r>
        <w:rPr>
          <w:rFonts w:hint="eastAsia"/>
        </w:rPr>
        <w:t>2.入学前非滨海新区户籍的自主就业退役士兵</w:t>
      </w:r>
    </w:p>
    <w:p>
      <w:pPr>
        <w:bidi w:val="0"/>
        <w:rPr>
          <w:rFonts w:hint="eastAsia"/>
        </w:rPr>
      </w:pPr>
      <w:r>
        <w:rPr>
          <w:rFonts w:hint="eastAsia"/>
        </w:rPr>
        <w:t>（1）已迁入学校集体户的自主就业退役士兵</w:t>
      </w:r>
    </w:p>
    <w:p>
      <w:pPr>
        <w:bidi w:val="0"/>
        <w:rPr>
          <w:rFonts w:hint="eastAsia"/>
        </w:rPr>
      </w:pPr>
      <w:r>
        <w:rPr>
          <w:rFonts w:hint="eastAsia"/>
        </w:rPr>
        <w:t>①迁入证明材料（原件、复印件各一份）;</w:t>
      </w:r>
    </w:p>
    <w:p>
      <w:pPr>
        <w:bidi w:val="0"/>
        <w:rPr>
          <w:rFonts w:hint="eastAsia"/>
        </w:rPr>
      </w:pPr>
      <w:r>
        <w:rPr>
          <w:rFonts w:hint="eastAsia"/>
        </w:rPr>
        <w:t>②投靠人户口本（原件、复印件各一份）;</w:t>
      </w:r>
    </w:p>
    <w:p>
      <w:pPr>
        <w:bidi w:val="0"/>
        <w:rPr>
          <w:rFonts w:hint="eastAsia"/>
        </w:rPr>
      </w:pPr>
      <w:r>
        <w:rPr>
          <w:rFonts w:hint="eastAsia"/>
        </w:rPr>
        <w:t>③本人身份证（原件、复印件各一份）;</w:t>
      </w:r>
    </w:p>
    <w:p>
      <w:pPr>
        <w:bidi w:val="0"/>
        <w:rPr>
          <w:rFonts w:hint="eastAsia"/>
        </w:rPr>
      </w:pPr>
      <w:r>
        <w:rPr>
          <w:rFonts w:hint="eastAsia"/>
        </w:rPr>
        <w:t>④在部队办理的一次性退役金专用卡;</w:t>
      </w:r>
    </w:p>
    <w:p>
      <w:pPr>
        <w:bidi w:val="0"/>
        <w:rPr>
          <w:rFonts w:hint="eastAsia"/>
        </w:rPr>
      </w:pPr>
      <w:r>
        <w:rPr>
          <w:rFonts w:hint="eastAsia"/>
        </w:rPr>
        <w:t>⑤本人名下一类银行卡（原件、复印件各一份）;</w:t>
      </w:r>
    </w:p>
    <w:p>
      <w:pPr>
        <w:bidi w:val="0"/>
        <w:rPr>
          <w:rFonts w:hint="eastAsia"/>
        </w:rPr>
      </w:pPr>
      <w:r>
        <w:rPr>
          <w:rFonts w:hint="eastAsia"/>
        </w:rPr>
        <w:t>⑥本人填写《自主就业退役士兵一次性经济补助金审批表》（一式3份，贴近期红底一寸免冠证件照）;</w:t>
      </w:r>
    </w:p>
    <w:p>
      <w:pPr>
        <w:bidi w:val="0"/>
        <w:rPr>
          <w:rFonts w:hint="eastAsia"/>
        </w:rPr>
      </w:pPr>
      <w:r>
        <w:rPr>
          <w:rFonts w:hint="eastAsia"/>
        </w:rPr>
        <w:t>⑦学校名称、档案转寄地址、档案管理部门联系人及联系电话。</w:t>
      </w:r>
    </w:p>
    <w:p>
      <w:pPr>
        <w:bidi w:val="0"/>
        <w:rPr>
          <w:rFonts w:hint="eastAsia"/>
        </w:rPr>
      </w:pPr>
      <w:r>
        <w:rPr>
          <w:rFonts w:hint="eastAsia"/>
        </w:rPr>
        <w:t>此类自主就业退役士兵携带以上材料到滨海新区退役军人事务局开具落户介绍信后，本人持退役证和落户介绍信到学校所在派出所申请办理落户手续。</w:t>
      </w:r>
    </w:p>
    <w:p>
      <w:pPr>
        <w:bidi w:val="0"/>
        <w:rPr>
          <w:rFonts w:hint="eastAsia"/>
        </w:rPr>
      </w:pPr>
      <w:r>
        <w:rPr>
          <w:rFonts w:hint="eastAsia"/>
        </w:rPr>
        <w:t>（2）未迁入学校集体户的自主就业退役士兵</w:t>
      </w:r>
    </w:p>
    <w:p>
      <w:pPr>
        <w:bidi w:val="0"/>
        <w:rPr>
          <w:rFonts w:hint="eastAsia"/>
        </w:rPr>
      </w:pPr>
      <w:r>
        <w:rPr>
          <w:rFonts w:hint="eastAsia"/>
        </w:rPr>
        <w:t>①本人户籍地退役军人事务局具体名称;</w:t>
      </w:r>
    </w:p>
    <w:p>
      <w:pPr>
        <w:bidi w:val="0"/>
        <w:rPr>
          <w:rFonts w:hint="eastAsia"/>
        </w:rPr>
      </w:pPr>
      <w:r>
        <w:rPr>
          <w:rFonts w:hint="eastAsia"/>
        </w:rPr>
        <w:t>②投靠人户口本（原件、复印件各一份）;</w:t>
      </w:r>
    </w:p>
    <w:p>
      <w:pPr>
        <w:bidi w:val="0"/>
        <w:rPr>
          <w:rFonts w:hint="eastAsia"/>
        </w:rPr>
      </w:pPr>
      <w:r>
        <w:rPr>
          <w:rFonts w:hint="eastAsia"/>
        </w:rPr>
        <w:t>③本人身份证（原件、复印件各一份）;</w:t>
      </w:r>
    </w:p>
    <w:p>
      <w:pPr>
        <w:bidi w:val="0"/>
        <w:rPr>
          <w:rFonts w:hint="eastAsia"/>
        </w:rPr>
      </w:pPr>
      <w:r>
        <w:rPr>
          <w:rFonts w:hint="eastAsia"/>
        </w:rPr>
        <w:t>④在部队办理的一次性退役金专用卡;</w:t>
      </w:r>
    </w:p>
    <w:p>
      <w:pPr>
        <w:bidi w:val="0"/>
        <w:rPr>
          <w:rFonts w:hint="eastAsia"/>
        </w:rPr>
      </w:pPr>
      <w:r>
        <w:rPr>
          <w:rFonts w:hint="eastAsia"/>
        </w:rPr>
        <w:t>⑤本人名下一类银行卡（原件、复印件各一份）;</w:t>
      </w:r>
    </w:p>
    <w:p>
      <w:pPr>
        <w:bidi w:val="0"/>
        <w:rPr>
          <w:rFonts w:hint="eastAsia"/>
        </w:rPr>
      </w:pPr>
      <w:r>
        <w:rPr>
          <w:rFonts w:hint="eastAsia"/>
        </w:rPr>
        <w:t>⑥本人填写《自主就业退役士兵一次性经济补助金审批表》（一式3份，贴近期红底一寸免冠证件照）;</w:t>
      </w:r>
    </w:p>
    <w:p>
      <w:pPr>
        <w:bidi w:val="0"/>
        <w:rPr>
          <w:rFonts w:hint="eastAsia"/>
        </w:rPr>
      </w:pPr>
      <w:r>
        <w:rPr>
          <w:rFonts w:hint="eastAsia"/>
        </w:rPr>
        <w:t>⑦学校名称、档案转寄地址、档案管理部门联系人及联系电话。</w:t>
      </w:r>
    </w:p>
    <w:p>
      <w:pPr>
        <w:bidi w:val="0"/>
        <w:rPr>
          <w:rFonts w:hint="eastAsia"/>
        </w:rPr>
      </w:pPr>
      <w:r>
        <w:rPr>
          <w:rFonts w:hint="eastAsia"/>
        </w:rPr>
        <w:t>此类自主就业退役士兵携带以上材料到滨海新区退役军人事务局开具《协助办理落户手续的函》后，本人持退役证和《协助办理落户手续的函》到原籍区县退役军人事务局办理落户手续。</w:t>
      </w:r>
    </w:p>
    <w:p>
      <w:pPr>
        <w:pStyle w:val="4"/>
        <w:bidi w:val="0"/>
        <w:rPr>
          <w:rFonts w:hint="eastAsia"/>
        </w:rPr>
      </w:pPr>
      <w:r>
        <w:rPr>
          <w:rFonts w:hint="eastAsia"/>
        </w:rPr>
        <w:t>滨海新区院校入伍毕业回原籍自主就业退役士兵</w:t>
      </w:r>
    </w:p>
    <w:p>
      <w:pPr>
        <w:bidi w:val="0"/>
        <w:rPr>
          <w:rFonts w:hint="eastAsia"/>
        </w:rPr>
      </w:pPr>
      <w:r>
        <w:rPr>
          <w:rFonts w:hint="eastAsia"/>
        </w:rPr>
        <w:t>1.投靠人户口本（原件、复印件各一份）;</w:t>
      </w:r>
    </w:p>
    <w:p>
      <w:pPr>
        <w:bidi w:val="0"/>
        <w:rPr>
          <w:rFonts w:hint="eastAsia"/>
        </w:rPr>
      </w:pPr>
      <w:r>
        <w:rPr>
          <w:rFonts w:hint="eastAsia"/>
        </w:rPr>
        <w:t>2.本人身份证（原件、复印件各一份）;</w:t>
      </w:r>
    </w:p>
    <w:p>
      <w:pPr>
        <w:bidi w:val="0"/>
        <w:rPr>
          <w:rFonts w:hint="eastAsia"/>
        </w:rPr>
      </w:pPr>
      <w:r>
        <w:rPr>
          <w:rFonts w:hint="eastAsia"/>
        </w:rPr>
        <w:t>3.在部队办理的一次性退役金专用卡;</w:t>
      </w:r>
    </w:p>
    <w:p>
      <w:pPr>
        <w:bidi w:val="0"/>
        <w:rPr>
          <w:rFonts w:hint="eastAsia"/>
        </w:rPr>
      </w:pPr>
      <w:r>
        <w:rPr>
          <w:rFonts w:hint="eastAsia"/>
        </w:rPr>
        <w:t>4.本人名下一类银行卡（原件、复印件各一份）;</w:t>
      </w:r>
    </w:p>
    <w:p>
      <w:pPr>
        <w:bidi w:val="0"/>
        <w:rPr>
          <w:rFonts w:hint="eastAsia"/>
        </w:rPr>
      </w:pPr>
      <w:r>
        <w:rPr>
          <w:rFonts w:hint="eastAsia"/>
        </w:rPr>
        <w:t>5.本人填写《自主就业退役士兵一次性经济补助金审批表》（一式3份，贴近期红底一寸免冠证件照）;</w:t>
      </w:r>
    </w:p>
    <w:p>
      <w:pPr>
        <w:bidi w:val="0"/>
        <w:rPr>
          <w:rFonts w:hint="eastAsia"/>
        </w:rPr>
      </w:pPr>
      <w:r>
        <w:rPr>
          <w:rFonts w:hint="eastAsia"/>
        </w:rPr>
        <w:t>6.户籍地退役军人事务局具体名称、地址、联系电话。</w:t>
      </w:r>
    </w:p>
    <w:p>
      <w:pPr>
        <w:bidi w:val="0"/>
        <w:rPr>
          <w:rFonts w:hint="eastAsia"/>
        </w:rPr>
      </w:pPr>
      <w:r>
        <w:rPr>
          <w:rFonts w:hint="eastAsia"/>
        </w:rPr>
        <w:t>此类自主就业退役士兵携带以上材料到滨海新区退役军人事务局开具《协助办理落户手续的函》后，本人持退役证和《协助办理落户手续的函》到原籍区县退役军人事务局办理落户手续。</w:t>
      </w:r>
    </w:p>
    <w:p>
      <w:pPr>
        <w:pStyle w:val="4"/>
        <w:bidi w:val="0"/>
        <w:rPr>
          <w:rFonts w:hint="eastAsia"/>
        </w:rPr>
      </w:pPr>
      <w:r>
        <w:rPr>
          <w:rFonts w:hint="eastAsia"/>
        </w:rPr>
        <w:t>易地落户退役士兵</w:t>
      </w:r>
    </w:p>
    <w:p>
      <w:pPr>
        <w:bidi w:val="0"/>
        <w:rPr>
          <w:rFonts w:hint="eastAsia"/>
        </w:rPr>
      </w:pPr>
      <w:r>
        <w:rPr>
          <w:rFonts w:hint="eastAsia"/>
        </w:rPr>
        <w:t>符合《退役士兵安置条例》第十一、十二条规定的易地落户退役士兵，需提交以下材料：</w:t>
      </w:r>
    </w:p>
    <w:p>
      <w:pPr>
        <w:bidi w:val="0"/>
        <w:rPr>
          <w:rFonts w:hint="eastAsia"/>
        </w:rPr>
      </w:pPr>
      <w:r>
        <w:rPr>
          <w:rFonts w:hint="eastAsia"/>
        </w:rPr>
        <w:t>1.户口本首页和本人页复印件（或集体户口复印件加盖户籍单位专用章）；</w:t>
      </w:r>
    </w:p>
    <w:p>
      <w:pPr>
        <w:bidi w:val="0"/>
        <w:rPr>
          <w:rFonts w:hint="eastAsia"/>
        </w:rPr>
      </w:pPr>
      <w:r>
        <w:rPr>
          <w:rFonts w:hint="eastAsia"/>
        </w:rPr>
        <w:t>2.父母居民身份证、工作单位证明信（无工作单位的有社区居委会或村委会证明）；</w:t>
      </w:r>
    </w:p>
    <w:p>
      <w:pPr>
        <w:bidi w:val="0"/>
        <w:rPr>
          <w:rFonts w:hint="eastAsia"/>
        </w:rPr>
      </w:pPr>
      <w:r>
        <w:rPr>
          <w:rFonts w:hint="eastAsia"/>
        </w:rPr>
        <w:t>3.关系证明，如出生证、老户口本等；</w:t>
      </w:r>
    </w:p>
    <w:p>
      <w:pPr>
        <w:bidi w:val="0"/>
        <w:rPr>
          <w:rFonts w:hint="eastAsia"/>
        </w:rPr>
      </w:pPr>
      <w:r>
        <w:rPr>
          <w:rFonts w:hint="eastAsia"/>
        </w:rPr>
        <w:t>4.未在入伍地办理户口注销的到入伍地办理好户口注销；</w:t>
      </w:r>
    </w:p>
    <w:p>
      <w:pPr>
        <w:bidi w:val="0"/>
        <w:rPr>
          <w:rFonts w:hint="eastAsia"/>
        </w:rPr>
      </w:pPr>
      <w:r>
        <w:rPr>
          <w:rFonts w:hint="eastAsia"/>
        </w:rPr>
        <w:t>5.本人填写《自主就业退役士兵一次性经济补助金审批表》（一式3份，贴近期红底一寸免冠证件照）;</w:t>
      </w:r>
    </w:p>
    <w:p>
      <w:pPr>
        <w:bidi w:val="0"/>
        <w:rPr>
          <w:rFonts w:hint="eastAsia"/>
        </w:rPr>
      </w:pPr>
      <w:r>
        <w:rPr>
          <w:rFonts w:hint="eastAsia"/>
        </w:rPr>
        <w:t>6.本人名下一类银行卡（原件、复印件各一份）;</w:t>
      </w:r>
    </w:p>
    <w:p>
      <w:pPr>
        <w:bidi w:val="0"/>
        <w:rPr>
          <w:rFonts w:hint="eastAsia"/>
        </w:rPr>
      </w:pPr>
      <w:r>
        <w:rPr>
          <w:rFonts w:hint="eastAsia"/>
        </w:rPr>
        <w:t>7.退役后如需复学，咨询学校档案转递地址，并提供学校名称、学校档案管理部门联系人及电话；</w:t>
      </w:r>
    </w:p>
    <w:p>
      <w:pPr>
        <w:bidi w:val="0"/>
        <w:rPr>
          <w:rFonts w:hint="eastAsia"/>
        </w:rPr>
      </w:pPr>
      <w:r>
        <w:rPr>
          <w:rFonts w:hint="eastAsia"/>
        </w:rPr>
        <w:t>8.政审表复印件；</w:t>
      </w:r>
    </w:p>
    <w:p>
      <w:pPr>
        <w:bidi w:val="0"/>
        <w:rPr>
          <w:rFonts w:hint="eastAsia"/>
        </w:rPr>
      </w:pPr>
      <w:r>
        <w:rPr>
          <w:rFonts w:hint="eastAsia"/>
        </w:rPr>
        <w:t>9.退出现役登记表复印件。</w:t>
      </w:r>
    </w:p>
    <w:p>
      <w:pPr>
        <w:bidi w:val="0"/>
        <w:rPr>
          <w:rFonts w:hint="eastAsia"/>
        </w:rPr>
      </w:pPr>
      <w:r>
        <w:rPr>
          <w:rFonts w:hint="eastAsia"/>
        </w:rPr>
        <w:t>说明：（1-7由退役士兵提供，8-9由士兵档案内提供）</w:t>
      </w:r>
    </w:p>
    <w:p>
      <w:pPr>
        <w:bidi w:val="0"/>
        <w:rPr>
          <w:rFonts w:hint="eastAsia"/>
        </w:rPr>
      </w:pPr>
      <w:r>
        <w:rPr>
          <w:rFonts w:hint="eastAsia"/>
        </w:rPr>
        <w:t>滨海新区退役军人事务局将以上材料上报市退役军人事务局审批后，将市退役军人事务局开具的《退役士兵办理户口关系介绍信》和《天津市退役士兵接收安置审核表》复印件转给自主就业退役士兵，由本人携带户口本（户口本必须是投靠人的直系亲属）、房产证或军队房产证明、结婚证及复印件，到天津市公安局户籍管理中心（地址：河东区卫国道148号）填写《天津市公安局受理户口告知单》，户籍管理中心会根据家属户籍情况出具《登记户口通知书》，请注意核对落户地址和本人身份证号。</w:t>
      </w:r>
    </w:p>
    <w:p>
      <w:pPr>
        <w:bidi w:val="0"/>
        <w:rPr>
          <w:rFonts w:hint="eastAsia"/>
        </w:rPr>
      </w:pPr>
      <w:r>
        <w:rPr>
          <w:rFonts w:hint="eastAsia"/>
        </w:rPr>
        <w:t>之后，本人持天津市公安局户籍管理中心开具的材料，户口本、结婚证、房产证或军队房产证明、退役证复印件，到户籍地派出所办理落户手续。</w:t>
      </w:r>
    </w:p>
    <w:p>
      <w:pPr>
        <w:pStyle w:val="3"/>
        <w:bidi w:val="0"/>
        <w:rPr>
          <w:rFonts w:hint="eastAsia"/>
        </w:rPr>
      </w:pPr>
      <w:r>
        <w:rPr>
          <w:rFonts w:hint="eastAsia"/>
        </w:rPr>
        <w:t>接转组织关系</w:t>
      </w:r>
    </w:p>
    <w:p>
      <w:pPr>
        <w:bidi w:val="0"/>
        <w:rPr>
          <w:rFonts w:hint="eastAsia"/>
        </w:rPr>
      </w:pPr>
      <w:r>
        <w:rPr>
          <w:rFonts w:hint="eastAsia"/>
        </w:rPr>
        <w:t>是党员的自主就业退役士兵办理落户手续后，持原部队开具的《党员组织关系介绍信》（原件、复印件各一份），由滨海新区退役军人事务局盖章后到滨海新区党群服务中心办理组织关系换信，携带新开具的介绍信到居住地所在社区党委办理转入手续。党组织关系转入居住地所在社区党委后，如需查阅党员档案，由居住地所在社区党委工作人员进行查阅，不能由退役士兵本人代查。查档请提前预约，预约电话：022-66887273。</w:t>
      </w:r>
    </w:p>
    <w:p>
      <w:pPr>
        <w:bidi w:val="0"/>
        <w:rPr>
          <w:rFonts w:hint="eastAsia"/>
        </w:rPr>
      </w:pPr>
      <w:r>
        <w:rPr>
          <w:rFonts w:hint="eastAsia"/>
        </w:rPr>
        <w:t>若复学的自主就业退役士兵是党员，待档案转递到学校后再进行查阅。</w:t>
      </w:r>
    </w:p>
    <w:p>
      <w:pPr>
        <w:pStyle w:val="3"/>
        <w:bidi w:val="0"/>
        <w:rPr>
          <w:rFonts w:hint="eastAsia"/>
        </w:rPr>
      </w:pPr>
      <w:r>
        <w:rPr>
          <w:rFonts w:hint="eastAsia"/>
        </w:rPr>
        <w:t>预备役登记</w:t>
      </w:r>
    </w:p>
    <w:p>
      <w:pPr>
        <w:bidi w:val="0"/>
        <w:rPr>
          <w:rFonts w:hint="eastAsia"/>
        </w:rPr>
      </w:pPr>
      <w:r>
        <w:rPr>
          <w:rFonts w:hint="eastAsia"/>
        </w:rPr>
        <w:t>本人携带退役证，到滨海新区军事部办理预备役登记。年龄超35周岁或经评残鉴定的退役士兵免服预备役。</w:t>
      </w:r>
    </w:p>
    <w:p>
      <w:pPr>
        <w:pStyle w:val="3"/>
        <w:bidi w:val="0"/>
        <w:rPr>
          <w:rFonts w:hint="eastAsia"/>
        </w:rPr>
      </w:pPr>
      <w:r>
        <w:rPr>
          <w:rFonts w:hint="eastAsia"/>
        </w:rPr>
        <w:t>转接保险手续</w:t>
      </w:r>
    </w:p>
    <w:p>
      <w:pPr>
        <w:bidi w:val="0"/>
        <w:rPr>
          <w:rFonts w:hint="eastAsia"/>
        </w:rPr>
      </w:pPr>
      <w:r>
        <w:rPr>
          <w:rFonts w:hint="eastAsia"/>
        </w:rPr>
        <w:t>退役士兵可就近到天津市任一社保分中心办理养老和医疗保险关系接续手续。</w:t>
      </w:r>
    </w:p>
    <w:p>
      <w:pPr>
        <w:pStyle w:val="3"/>
        <w:bidi w:val="0"/>
        <w:rPr>
          <w:rFonts w:hint="eastAsia"/>
        </w:rPr>
      </w:pPr>
      <w:r>
        <w:rPr>
          <w:rFonts w:hint="eastAsia"/>
        </w:rPr>
        <w:t>档案移交转递</w:t>
      </w:r>
    </w:p>
    <w:p>
      <w:pPr>
        <w:bidi w:val="0"/>
        <w:rPr>
          <w:rFonts w:hint="eastAsia"/>
        </w:rPr>
      </w:pPr>
      <w:r>
        <w:rPr>
          <w:rFonts w:hint="eastAsia"/>
        </w:rPr>
        <w:t>本年度自主就业退役士兵手续办理完毕后，由滨海新区退役军人事务局按自主就业退役士兵档案去向分别转递。</w:t>
      </w:r>
    </w:p>
    <w:p>
      <w:pPr>
        <w:bidi w:val="0"/>
        <w:rPr>
          <w:rFonts w:hint="eastAsia"/>
        </w:rPr>
      </w:pPr>
      <w:r>
        <w:rPr>
          <w:rStyle w:val="13"/>
          <w:rFonts w:hint="eastAsia"/>
        </w:rPr>
        <w:t>（一）滨海新区户籍退役士兵：</w:t>
      </w:r>
      <w:r>
        <w:rPr>
          <w:rFonts w:hint="eastAsia"/>
        </w:rPr>
        <w:t>统一移交滨海新区档案管理部门。</w:t>
      </w:r>
    </w:p>
    <w:p>
      <w:pPr>
        <w:bidi w:val="0"/>
        <w:rPr>
          <w:rFonts w:hint="eastAsia"/>
        </w:rPr>
      </w:pPr>
      <w:r>
        <w:rPr>
          <w:rStyle w:val="13"/>
          <w:rFonts w:hint="eastAsia"/>
        </w:rPr>
        <w:t>（二）复学退役士兵：</w:t>
      </w:r>
      <w:r>
        <w:rPr>
          <w:rFonts w:hint="eastAsia"/>
        </w:rPr>
        <w:t>移交所在学校档案管理部门。</w:t>
      </w:r>
    </w:p>
    <w:p>
      <w:pPr>
        <w:bidi w:val="0"/>
        <w:rPr>
          <w:rFonts w:hint="eastAsia"/>
        </w:rPr>
      </w:pPr>
      <w:r>
        <w:rPr>
          <w:rStyle w:val="13"/>
          <w:rFonts w:hint="eastAsia"/>
        </w:rPr>
        <w:t>（三）非滨海新区户籍已毕业退役士兵：</w:t>
      </w:r>
      <w:r>
        <w:rPr>
          <w:rFonts w:hint="eastAsia"/>
        </w:rPr>
        <w:t>移交原籍区县退役军人事务局。</w:t>
      </w:r>
    </w:p>
    <w:p>
      <w:pPr>
        <w:bidi w:val="0"/>
      </w:pPr>
    </w:p>
    <w:sectPr>
      <w:footerReference r:id="rId5" w:type="default"/>
      <w:pgSz w:w="11906" w:h="16838"/>
      <w:pgMar w:top="2041" w:right="1559" w:bottom="1701" w:left="1559"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07EBAD"/>
    <w:multiLevelType w:val="singleLevel"/>
    <w:tmpl w:val="D907EBAD"/>
    <w:lvl w:ilvl="0" w:tentative="0">
      <w:start w:val="1"/>
      <w:numFmt w:val="chineseCounting"/>
      <w:pStyle w:val="3"/>
      <w:suff w:val="nothing"/>
      <w:lvlText w:val="%1、"/>
      <w:lvlJc w:val="left"/>
      <w:pPr>
        <w:ind w:left="0" w:firstLine="420"/>
      </w:pPr>
      <w:rPr>
        <w:rFonts w:hint="eastAsia"/>
      </w:rPr>
    </w:lvl>
  </w:abstractNum>
  <w:abstractNum w:abstractNumId="1">
    <w:nsid w:val="2AAA0081"/>
    <w:multiLevelType w:val="singleLevel"/>
    <w:tmpl w:val="2AAA0081"/>
    <w:lvl w:ilvl="0" w:tentative="0">
      <w:start w:val="1"/>
      <w:numFmt w:val="chineseCounting"/>
      <w:pStyle w:val="4"/>
      <w:suff w:val="nothing"/>
      <w:lvlText w:val="（%1）"/>
      <w:lvlJc w:val="left"/>
      <w:pPr>
        <w:ind w:left="0" w:firstLine="420"/>
      </w:pPr>
      <w:rPr>
        <w:rFonts w:hint="eastAsia"/>
      </w:rPr>
    </w:lvl>
  </w:abstractNum>
  <w:abstractNum w:abstractNumId="2">
    <w:nsid w:val="7EC8093C"/>
    <w:multiLevelType w:val="singleLevel"/>
    <w:tmpl w:val="7EC8093C"/>
    <w:lvl w:ilvl="0" w:tentative="0">
      <w:start w:val="1"/>
      <w:numFmt w:val="decimal"/>
      <w:pStyle w:val="5"/>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D7529"/>
    <w:rsid w:val="03B74829"/>
    <w:rsid w:val="07F522D4"/>
    <w:rsid w:val="0E9C73F2"/>
    <w:rsid w:val="1016480D"/>
    <w:rsid w:val="16252777"/>
    <w:rsid w:val="164732BE"/>
    <w:rsid w:val="1A5D7529"/>
    <w:rsid w:val="1C1D56BE"/>
    <w:rsid w:val="20E83529"/>
    <w:rsid w:val="213C34AE"/>
    <w:rsid w:val="23CA5F9A"/>
    <w:rsid w:val="2CC40E2A"/>
    <w:rsid w:val="3BAF6E62"/>
    <w:rsid w:val="3E2900F3"/>
    <w:rsid w:val="40E96634"/>
    <w:rsid w:val="417224AC"/>
    <w:rsid w:val="42A410A5"/>
    <w:rsid w:val="4579202E"/>
    <w:rsid w:val="4BA529D9"/>
    <w:rsid w:val="51BC0780"/>
    <w:rsid w:val="533A1732"/>
    <w:rsid w:val="545662A0"/>
    <w:rsid w:val="56280655"/>
    <w:rsid w:val="58163D91"/>
    <w:rsid w:val="5B402291"/>
    <w:rsid w:val="5C377C54"/>
    <w:rsid w:val="66296379"/>
    <w:rsid w:val="6FDE1F70"/>
    <w:rsid w:val="70FB4BCD"/>
    <w:rsid w:val="752F286C"/>
    <w:rsid w:val="78AF6DE9"/>
    <w:rsid w:val="7BA0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ind w:firstLine="88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link w:val="11"/>
    <w:qFormat/>
    <w:uiPriority w:val="0"/>
    <w:pPr>
      <w:widowControl/>
      <w:spacing w:beforeAutospacing="0" w:afterAutospacing="0" w:line="680" w:lineRule="exact"/>
      <w:ind w:firstLine="0" w:firstLineChars="0"/>
      <w:jc w:val="center"/>
      <w:outlineLvl w:val="0"/>
    </w:pPr>
    <w:rPr>
      <w:rFonts w:ascii="方正小标宋简体" w:hAnsi="方正小标宋简体" w:eastAsia="方正小标宋简体" w:cs="宋体"/>
      <w:bCs/>
      <w:kern w:val="36"/>
      <w:sz w:val="44"/>
      <w:szCs w:val="48"/>
    </w:rPr>
  </w:style>
  <w:style w:type="paragraph" w:styleId="3">
    <w:name w:val="heading 2"/>
    <w:basedOn w:val="1"/>
    <w:next w:val="1"/>
    <w:unhideWhenUsed/>
    <w:qFormat/>
    <w:uiPriority w:val="0"/>
    <w:pPr>
      <w:keepNext w:val="0"/>
      <w:keepLines/>
      <w:numPr>
        <w:ilvl w:val="0"/>
        <w:numId w:val="1"/>
      </w:numPr>
      <w:spacing w:beforeLines="0" w:beforeAutospacing="0" w:afterLines="0" w:afterAutospacing="0" w:line="588" w:lineRule="exact"/>
      <w:ind w:firstLine="880" w:firstLineChars="200"/>
      <w:jc w:val="both"/>
      <w:outlineLvl w:val="1"/>
    </w:pPr>
    <w:rPr>
      <w:rFonts w:ascii="Arial" w:hAnsi="Arial" w:eastAsia="黑体"/>
    </w:rPr>
  </w:style>
  <w:style w:type="paragraph" w:styleId="4">
    <w:name w:val="heading 3"/>
    <w:basedOn w:val="1"/>
    <w:next w:val="1"/>
    <w:link w:val="13"/>
    <w:unhideWhenUsed/>
    <w:qFormat/>
    <w:uiPriority w:val="0"/>
    <w:pPr>
      <w:keepNext/>
      <w:keepLines/>
      <w:numPr>
        <w:ilvl w:val="0"/>
        <w:numId w:val="2"/>
      </w:numPr>
      <w:spacing w:beforeLines="0" w:beforeAutospacing="0" w:afterLines="0" w:afterAutospacing="0" w:line="588" w:lineRule="exact"/>
      <w:outlineLvl w:val="2"/>
    </w:pPr>
    <w:rPr>
      <w:rFonts w:ascii="楷体_GB2312" w:hAnsi="楷体_GB2312" w:eastAsia="楷体_GB2312"/>
    </w:rPr>
  </w:style>
  <w:style w:type="paragraph" w:styleId="5">
    <w:name w:val="heading 4"/>
    <w:basedOn w:val="1"/>
    <w:next w:val="1"/>
    <w:link w:val="12"/>
    <w:semiHidden/>
    <w:unhideWhenUsed/>
    <w:qFormat/>
    <w:uiPriority w:val="0"/>
    <w:pPr>
      <w:keepNext/>
      <w:keepLines/>
      <w:numPr>
        <w:ilvl w:val="0"/>
        <w:numId w:val="3"/>
      </w:numPr>
      <w:spacing w:beforeLines="0" w:beforeAutospacing="0" w:afterLines="0" w:afterAutospacing="0" w:line="588" w:lineRule="exact"/>
      <w:outlineLvl w:val="3"/>
    </w:pPr>
    <w:rPr>
      <w:rFonts w:ascii="仿宋_GB2312" w:hAnsi="仿宋_GB2312" w:eastAsia="仿宋_GB2312"/>
      <w:b/>
    </w:rPr>
  </w:style>
  <w:style w:type="character" w:default="1" w:styleId="10">
    <w:name w:val="Default Paragraph Font"/>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1">
    <w:name w:val="标题 1 Char"/>
    <w:basedOn w:val="10"/>
    <w:link w:val="2"/>
    <w:uiPriority w:val="9"/>
    <w:rPr>
      <w:rFonts w:ascii="方正小标宋简体" w:hAnsi="方正小标宋简体" w:eastAsia="方正小标宋简体" w:cs="宋体"/>
      <w:bCs/>
      <w:kern w:val="36"/>
      <w:sz w:val="44"/>
      <w:szCs w:val="48"/>
    </w:rPr>
  </w:style>
  <w:style w:type="character" w:customStyle="1" w:styleId="12">
    <w:name w:val="标题 4 Char"/>
    <w:link w:val="5"/>
    <w:uiPriority w:val="9"/>
    <w:rPr>
      <w:rFonts w:ascii="仿宋_GB2312" w:hAnsi="仿宋_GB2312" w:eastAsia="仿宋_GB2312"/>
      <w:b/>
    </w:rPr>
  </w:style>
  <w:style w:type="character" w:customStyle="1" w:styleId="13">
    <w:name w:val="标题 3 Char"/>
    <w:link w:val="4"/>
    <w:uiPriority w:val="0"/>
    <w:rPr>
      <w:rFonts w:ascii="楷体_GB2312" w:hAnsi="楷体_GB2312" w:eastAsia="楷体_GB231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2021-09-28T05:48:00Z</dcterms:created>
  <dc:creator>荧光闪烁</dc:creator>
  <cp:lastModifiedBy>荧光闪烁</cp:lastModifiedBy>
  <dcterms:modified xsi:type="dcterms:W3CDTF">2021-09-28T05:50:34Z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A331B26569544BA0A19249181B8A15F4</vt:lpwstr>
  </property>
</Properties>
</file>