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val="en-US" w:eastAsia="zh-CN"/>
        </w:rPr>
      </w:pPr>
      <w:r>
        <w:rPr>
          <w:rFonts w:hint="eastAsia"/>
          <w:lang w:val="en-US" w:eastAsia="zh-CN"/>
        </w:rPr>
        <w:t>2022年自主就业退役士兵职业技能培训</w:t>
      </w:r>
    </w:p>
    <w:p>
      <w:pPr>
        <w:pStyle w:val="3"/>
        <w:bidi w:val="0"/>
      </w:pPr>
      <w:r>
        <w:rPr>
          <w:rFonts w:hint="eastAsia"/>
          <w:lang w:val="en-US" w:eastAsia="zh-CN"/>
        </w:rPr>
        <w:t>招生简章</w:t>
      </w:r>
    </w:p>
    <w:p>
      <w:pPr>
        <w:pStyle w:val="2"/>
        <w:rPr>
          <w:rFonts w:hint="eastAsia"/>
          <w:lang w:val="en-US" w:eastAsia="zh-CN"/>
        </w:rPr>
      </w:pPr>
    </w:p>
    <w:p>
      <w:pPr>
        <w:pStyle w:val="2"/>
        <w:rPr>
          <w:rFonts w:hint="eastAsia"/>
          <w:lang w:val="en-US" w:eastAsia="zh-CN"/>
        </w:rPr>
      </w:pPr>
      <w:r>
        <w:rPr>
          <w:rFonts w:hint="eastAsia"/>
          <w:lang w:val="en-US" w:eastAsia="zh-CN"/>
        </w:rPr>
        <w:t>为贯彻落实《中华人民共和国退役军人保障法》、《退役军人事务部等七部门关于全面做好退役士兵教育培训工作的指导意见》等法规政策，按照天津市退役军人事务局统一部署，进一步加强我区退役军人就业创业教育培训管理，提升退役军人就业创业能力，市、区两级确定了36所退役军人就业创业承训机构。现面向社会发布，供符合条件的自主就业退役士兵自主选择参加教育培训。</w:t>
      </w:r>
    </w:p>
    <w:p>
      <w:pPr>
        <w:pStyle w:val="4"/>
        <w:bidi w:val="0"/>
        <w:rPr>
          <w:rFonts w:hint="eastAsia"/>
          <w:lang w:val="en-US" w:eastAsia="zh-CN"/>
        </w:rPr>
      </w:pPr>
      <w:r>
        <w:rPr>
          <w:rFonts w:hint="eastAsia"/>
          <w:lang w:val="en-US" w:eastAsia="zh-CN"/>
        </w:rPr>
        <w:t>一、招生对象</w:t>
      </w:r>
    </w:p>
    <w:p>
      <w:pPr>
        <w:pStyle w:val="2"/>
        <w:rPr>
          <w:rFonts w:hint="eastAsia"/>
          <w:lang w:val="en-US" w:eastAsia="zh-CN"/>
        </w:rPr>
      </w:pPr>
      <w:r>
        <w:rPr>
          <w:rFonts w:hint="eastAsia"/>
          <w:lang w:val="en-US" w:eastAsia="zh-CN"/>
        </w:rPr>
        <w:t>自主就业退役士兵（符合相关规定，且未享受退役军人事务部门组织的免费职业教育和技能培训政策）。</w:t>
      </w:r>
    </w:p>
    <w:p>
      <w:pPr>
        <w:pStyle w:val="4"/>
        <w:bidi w:val="0"/>
        <w:rPr>
          <w:rFonts w:hint="eastAsia"/>
          <w:lang w:val="en-US" w:eastAsia="zh-CN"/>
        </w:rPr>
      </w:pPr>
      <w:r>
        <w:rPr>
          <w:rFonts w:hint="eastAsia"/>
          <w:lang w:val="en-US" w:eastAsia="zh-CN"/>
        </w:rPr>
        <w:t>二、培训专业和时间</w:t>
      </w:r>
    </w:p>
    <w:p>
      <w:pPr>
        <w:pStyle w:val="2"/>
        <w:rPr>
          <w:rFonts w:hint="eastAsia"/>
          <w:lang w:val="en-US" w:eastAsia="zh-CN"/>
        </w:rPr>
      </w:pPr>
      <w:r>
        <w:rPr>
          <w:rFonts w:hint="eastAsia"/>
          <w:lang w:val="en-US" w:eastAsia="zh-CN"/>
        </w:rPr>
        <w:t>《2022年度天津市退役军人就业创业承训机构黄页（自主就业退役士兵）》（附件1）和《2022年度滨海新区退役军人就业创业承训机构黄页（自主就业退役士兵）》（附件2）中所列专业和培训时长。</w:t>
      </w:r>
    </w:p>
    <w:p>
      <w:pPr>
        <w:pStyle w:val="4"/>
        <w:bidi w:val="0"/>
        <w:rPr>
          <w:rFonts w:hint="eastAsia"/>
          <w:lang w:val="en-US" w:eastAsia="zh-CN"/>
        </w:rPr>
      </w:pPr>
      <w:r>
        <w:rPr>
          <w:rFonts w:hint="eastAsia"/>
          <w:lang w:val="en-US" w:eastAsia="zh-CN"/>
        </w:rPr>
        <w:t>三、培训费用</w:t>
      </w:r>
    </w:p>
    <w:p>
      <w:pPr>
        <w:pStyle w:val="2"/>
        <w:rPr>
          <w:rFonts w:hint="eastAsia"/>
          <w:lang w:val="en-US" w:eastAsia="zh-CN"/>
        </w:rPr>
      </w:pPr>
      <w:r>
        <w:rPr>
          <w:rFonts w:hint="eastAsia"/>
          <w:lang w:val="en-US" w:eastAsia="zh-CN"/>
        </w:rPr>
        <w:t>免学杂费、免住宿费、免技能鉴定费。</w:t>
      </w:r>
    </w:p>
    <w:p>
      <w:pPr>
        <w:pStyle w:val="4"/>
        <w:bidi w:val="0"/>
        <w:rPr>
          <w:rFonts w:hint="eastAsia"/>
          <w:lang w:val="en-US" w:eastAsia="zh-CN"/>
        </w:rPr>
      </w:pPr>
      <w:r>
        <w:rPr>
          <w:rFonts w:hint="eastAsia"/>
          <w:lang w:val="en-US" w:eastAsia="zh-CN"/>
        </w:rPr>
        <w:t>四、报名方法</w:t>
      </w:r>
    </w:p>
    <w:p>
      <w:pPr>
        <w:pStyle w:val="2"/>
        <w:rPr>
          <w:rFonts w:hint="eastAsia"/>
          <w:lang w:val="en-US" w:eastAsia="zh-CN"/>
        </w:rPr>
      </w:pPr>
      <w:r>
        <w:rPr>
          <w:rFonts w:hint="eastAsia"/>
          <w:lang w:val="en-US" w:eastAsia="zh-CN"/>
        </w:rPr>
        <w:t>1.报名时间：即日起开始报名。</w:t>
      </w:r>
    </w:p>
    <w:p>
      <w:pPr>
        <w:pStyle w:val="2"/>
        <w:rPr>
          <w:rFonts w:hint="eastAsia"/>
          <w:lang w:val="en-US" w:eastAsia="zh-CN"/>
        </w:rPr>
      </w:pPr>
      <w:r>
        <w:rPr>
          <w:rFonts w:hint="eastAsia"/>
          <w:lang w:val="en-US" w:eastAsia="zh-CN"/>
        </w:rPr>
        <w:t>2.报名途径：符合条件的退役士兵携带身份证、退役证原件和复印件，及本人近期一寸白底免冠证件照片3张到户籍所在开发区、街镇退役军人服务站，填写《退役军人参加教育培训申请表》，进行登记报名。</w:t>
      </w:r>
    </w:p>
    <w:p>
      <w:pPr>
        <w:pStyle w:val="2"/>
        <w:rPr>
          <w:rFonts w:hint="eastAsia"/>
          <w:lang w:val="en-US" w:eastAsia="zh-CN"/>
        </w:rPr>
      </w:pPr>
      <w:r>
        <w:rPr>
          <w:rFonts w:hint="eastAsia"/>
          <w:lang w:val="en-US" w:eastAsia="zh-CN"/>
        </w:rPr>
        <w:t>3.参加培训：由区退役军人服务中心审核汇总，与各承训机构沟通联系，确定开班时间后，承训机构通知具体参训时间。若未达到开班人数要求，区退役军人服务中心通知退役士兵调配专业或重新报名。</w:t>
      </w:r>
    </w:p>
    <w:p>
      <w:pPr>
        <w:pStyle w:val="4"/>
        <w:bidi w:val="0"/>
        <w:rPr>
          <w:rFonts w:hint="eastAsia"/>
          <w:lang w:val="en-US" w:eastAsia="zh-CN"/>
        </w:rPr>
      </w:pPr>
      <w:r>
        <w:rPr>
          <w:rFonts w:hint="eastAsia"/>
          <w:lang w:val="en-US" w:eastAsia="zh-CN"/>
        </w:rPr>
        <w:t>五、咨询电话</w:t>
      </w:r>
    </w:p>
    <w:p>
      <w:pPr>
        <w:pStyle w:val="2"/>
        <w:rPr>
          <w:rFonts w:hint="eastAsia"/>
          <w:lang w:val="en-US" w:eastAsia="zh-CN"/>
        </w:rPr>
      </w:pPr>
      <w:r>
        <w:rPr>
          <w:rFonts w:hint="eastAsia"/>
          <w:lang w:val="en-US" w:eastAsia="zh-CN"/>
        </w:rPr>
        <w:t>滨海新区退役军人服务中心022-65306241。</w:t>
      </w:r>
    </w:p>
    <w:p/>
    <w:p>
      <w:pPr>
        <w:pStyle w:val="2"/>
      </w:pPr>
    </w:p>
    <w:p>
      <w:pPr>
        <w:pStyle w:val="2"/>
      </w:pPr>
      <w:bookmarkStart w:id="0" w:name="_GoBack"/>
      <w:bookmarkEnd w:id="0"/>
    </w:p>
    <w:p>
      <w:pPr>
        <w:pStyle w:val="2"/>
        <w:jc w:val="right"/>
        <w:rPr>
          <w:rFonts w:hint="eastAsia"/>
          <w:lang w:val="en-US" w:eastAsia="zh-CN"/>
        </w:rPr>
      </w:pPr>
      <w:r>
        <w:rPr>
          <w:rFonts w:hint="eastAsia"/>
          <w:lang w:val="en-US" w:eastAsia="zh-CN"/>
        </w:rPr>
        <w:t>滨海新区退役军人事务局</w:t>
      </w:r>
    </w:p>
    <w:p>
      <w:pPr>
        <w:pStyle w:val="2"/>
        <w:jc w:val="right"/>
        <w:rPr>
          <w:rFonts w:hint="default"/>
          <w:lang w:val="en-US" w:eastAsia="zh-CN"/>
        </w:rPr>
      </w:pPr>
      <w:r>
        <w:rPr>
          <w:rFonts w:hint="eastAsia"/>
          <w:lang w:val="en-US" w:eastAsia="zh-CN"/>
        </w:rPr>
        <w:t>2022年10月14日</w:t>
      </w:r>
    </w:p>
    <w:sectPr>
      <w:pgSz w:w="11906" w:h="16838"/>
      <w:pgMar w:top="2041" w:right="1559" w:bottom="1701" w:left="155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A00989"/>
    <w:multiLevelType w:val="singleLevel"/>
    <w:tmpl w:val="6EA00989"/>
    <w:lvl w:ilvl="0" w:tentative="0">
      <w:start w:val="1"/>
      <w:numFmt w:val="decimal"/>
      <w:pStyle w:val="8"/>
      <w:suff w:val="nothing"/>
      <w:lvlText w:val="%1．"/>
      <w:lvlJc w:val="left"/>
      <w:pPr>
        <w:ind w:left="0" w:firstLine="400"/>
      </w:pPr>
      <w:rPr>
        <w:rFonts w:hint="default"/>
      </w:rPr>
    </w:lvl>
  </w:abstractNum>
  <w:abstractNum w:abstractNumId="1">
    <w:nsid w:val="7EC8093C"/>
    <w:multiLevelType w:val="singleLevel"/>
    <w:tmpl w:val="7EC8093C"/>
    <w:lvl w:ilvl="0" w:tentative="0">
      <w:start w:val="1"/>
      <w:numFmt w:val="decimal"/>
      <w:pStyle w:val="6"/>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Y2ZjYzI5Mzg0ZjlmNDFlMzU2ZmYyNDMyMTlhMWUifQ=="/>
  </w:docVars>
  <w:rsids>
    <w:rsidRoot w:val="00000000"/>
    <w:rsid w:val="00091D03"/>
    <w:rsid w:val="009D043C"/>
    <w:rsid w:val="00CB6242"/>
    <w:rsid w:val="00EC4097"/>
    <w:rsid w:val="018C36B3"/>
    <w:rsid w:val="0192572E"/>
    <w:rsid w:val="01AF7DBD"/>
    <w:rsid w:val="01B72495"/>
    <w:rsid w:val="01DB21A7"/>
    <w:rsid w:val="023E7E07"/>
    <w:rsid w:val="031D2985"/>
    <w:rsid w:val="03B74829"/>
    <w:rsid w:val="03BD4A7C"/>
    <w:rsid w:val="040713CD"/>
    <w:rsid w:val="04464DEB"/>
    <w:rsid w:val="04BB0F1D"/>
    <w:rsid w:val="04EC1450"/>
    <w:rsid w:val="051106BE"/>
    <w:rsid w:val="0552088D"/>
    <w:rsid w:val="056864E4"/>
    <w:rsid w:val="057F4B03"/>
    <w:rsid w:val="058A40EC"/>
    <w:rsid w:val="05B7141F"/>
    <w:rsid w:val="05DA69FD"/>
    <w:rsid w:val="06193179"/>
    <w:rsid w:val="061D152A"/>
    <w:rsid w:val="06CC4BE0"/>
    <w:rsid w:val="07630750"/>
    <w:rsid w:val="076E137F"/>
    <w:rsid w:val="07F522D4"/>
    <w:rsid w:val="08D21C65"/>
    <w:rsid w:val="08D5613A"/>
    <w:rsid w:val="09722A61"/>
    <w:rsid w:val="099203BC"/>
    <w:rsid w:val="09C5480F"/>
    <w:rsid w:val="0A137C07"/>
    <w:rsid w:val="0A383421"/>
    <w:rsid w:val="0A4358B7"/>
    <w:rsid w:val="0AB13EC9"/>
    <w:rsid w:val="0B4E6636"/>
    <w:rsid w:val="0C1C2B3F"/>
    <w:rsid w:val="0C3921B8"/>
    <w:rsid w:val="0C6E07FB"/>
    <w:rsid w:val="0C796CCD"/>
    <w:rsid w:val="0C9C3E1E"/>
    <w:rsid w:val="0D5B0FB8"/>
    <w:rsid w:val="0DCB3C5A"/>
    <w:rsid w:val="0E9C73F2"/>
    <w:rsid w:val="0EAC7907"/>
    <w:rsid w:val="0EF4230F"/>
    <w:rsid w:val="0EFD23C2"/>
    <w:rsid w:val="1016480D"/>
    <w:rsid w:val="110725D1"/>
    <w:rsid w:val="115E45AE"/>
    <w:rsid w:val="116C1D8C"/>
    <w:rsid w:val="119954B4"/>
    <w:rsid w:val="11CE5360"/>
    <w:rsid w:val="11F50E42"/>
    <w:rsid w:val="12660F77"/>
    <w:rsid w:val="128B6402"/>
    <w:rsid w:val="12B27CFA"/>
    <w:rsid w:val="12C5599A"/>
    <w:rsid w:val="13B7717B"/>
    <w:rsid w:val="13DE2A9A"/>
    <w:rsid w:val="145360E8"/>
    <w:rsid w:val="14631523"/>
    <w:rsid w:val="14F04C4E"/>
    <w:rsid w:val="15BF389B"/>
    <w:rsid w:val="15C146A4"/>
    <w:rsid w:val="15EF11B1"/>
    <w:rsid w:val="1609529E"/>
    <w:rsid w:val="16252777"/>
    <w:rsid w:val="164732BE"/>
    <w:rsid w:val="180B331C"/>
    <w:rsid w:val="18187AAD"/>
    <w:rsid w:val="18297A22"/>
    <w:rsid w:val="18FE059C"/>
    <w:rsid w:val="193E1C1F"/>
    <w:rsid w:val="1981413D"/>
    <w:rsid w:val="1A9E20E1"/>
    <w:rsid w:val="1AD904D2"/>
    <w:rsid w:val="1AED39C4"/>
    <w:rsid w:val="1B883DC0"/>
    <w:rsid w:val="1B8F1BAE"/>
    <w:rsid w:val="1C1D56BE"/>
    <w:rsid w:val="1C1F5ECD"/>
    <w:rsid w:val="1C2B0559"/>
    <w:rsid w:val="1CAA04F1"/>
    <w:rsid w:val="1D130FDA"/>
    <w:rsid w:val="1D657E34"/>
    <w:rsid w:val="1D6918E4"/>
    <w:rsid w:val="1DC202B5"/>
    <w:rsid w:val="1DE33F41"/>
    <w:rsid w:val="1E450ACB"/>
    <w:rsid w:val="1E480564"/>
    <w:rsid w:val="1EE00C7D"/>
    <w:rsid w:val="1F6B1482"/>
    <w:rsid w:val="1F92229A"/>
    <w:rsid w:val="1FB321B1"/>
    <w:rsid w:val="1FBE0F5A"/>
    <w:rsid w:val="1FD779A5"/>
    <w:rsid w:val="204431AA"/>
    <w:rsid w:val="207F72F7"/>
    <w:rsid w:val="20E83529"/>
    <w:rsid w:val="213C34AE"/>
    <w:rsid w:val="21A461BC"/>
    <w:rsid w:val="22701697"/>
    <w:rsid w:val="2273594C"/>
    <w:rsid w:val="23110F82"/>
    <w:rsid w:val="23322CB8"/>
    <w:rsid w:val="236D5CBA"/>
    <w:rsid w:val="23AE55EA"/>
    <w:rsid w:val="23B07C48"/>
    <w:rsid w:val="23CA5F9A"/>
    <w:rsid w:val="242F7844"/>
    <w:rsid w:val="2431723A"/>
    <w:rsid w:val="25216869"/>
    <w:rsid w:val="25853062"/>
    <w:rsid w:val="25BE362E"/>
    <w:rsid w:val="25D91778"/>
    <w:rsid w:val="261F52E9"/>
    <w:rsid w:val="26552CDE"/>
    <w:rsid w:val="266472F7"/>
    <w:rsid w:val="274D6ECD"/>
    <w:rsid w:val="27702216"/>
    <w:rsid w:val="27AF1AC7"/>
    <w:rsid w:val="284E151D"/>
    <w:rsid w:val="28E819D7"/>
    <w:rsid w:val="29847B5D"/>
    <w:rsid w:val="2B1D5D8F"/>
    <w:rsid w:val="2B525D59"/>
    <w:rsid w:val="2BAB1A53"/>
    <w:rsid w:val="2BDD13BD"/>
    <w:rsid w:val="2C4C4C43"/>
    <w:rsid w:val="2CC40E2A"/>
    <w:rsid w:val="2D4C3F5F"/>
    <w:rsid w:val="2D966F7E"/>
    <w:rsid w:val="2DAD15F8"/>
    <w:rsid w:val="2DD5716F"/>
    <w:rsid w:val="2E7373E4"/>
    <w:rsid w:val="2F3743FD"/>
    <w:rsid w:val="30964F3A"/>
    <w:rsid w:val="31334B97"/>
    <w:rsid w:val="31774C16"/>
    <w:rsid w:val="318844EA"/>
    <w:rsid w:val="319936B6"/>
    <w:rsid w:val="322248DD"/>
    <w:rsid w:val="32575EB9"/>
    <w:rsid w:val="32CA36E8"/>
    <w:rsid w:val="331F3816"/>
    <w:rsid w:val="33A33050"/>
    <w:rsid w:val="33C52D1F"/>
    <w:rsid w:val="33E91765"/>
    <w:rsid w:val="346040E6"/>
    <w:rsid w:val="34B964B9"/>
    <w:rsid w:val="351C527B"/>
    <w:rsid w:val="35361038"/>
    <w:rsid w:val="35444437"/>
    <w:rsid w:val="35867372"/>
    <w:rsid w:val="363379AF"/>
    <w:rsid w:val="37554814"/>
    <w:rsid w:val="381B2447"/>
    <w:rsid w:val="38480849"/>
    <w:rsid w:val="38DE6F0F"/>
    <w:rsid w:val="39E865CE"/>
    <w:rsid w:val="3A3D7EDC"/>
    <w:rsid w:val="3A6C6930"/>
    <w:rsid w:val="3A811913"/>
    <w:rsid w:val="3ADF02DC"/>
    <w:rsid w:val="3B7F0C9C"/>
    <w:rsid w:val="3BAF6E62"/>
    <w:rsid w:val="3BFB1EA9"/>
    <w:rsid w:val="3C907882"/>
    <w:rsid w:val="3CAD7F93"/>
    <w:rsid w:val="3CC63AAF"/>
    <w:rsid w:val="3D4A3425"/>
    <w:rsid w:val="3DBD3D4D"/>
    <w:rsid w:val="3DE9248E"/>
    <w:rsid w:val="3E054799"/>
    <w:rsid w:val="3E2900F3"/>
    <w:rsid w:val="3EA90F1C"/>
    <w:rsid w:val="3EDA20AD"/>
    <w:rsid w:val="3F366799"/>
    <w:rsid w:val="3F9846DF"/>
    <w:rsid w:val="40591A3B"/>
    <w:rsid w:val="40E96634"/>
    <w:rsid w:val="411600BE"/>
    <w:rsid w:val="416C5D28"/>
    <w:rsid w:val="417224AC"/>
    <w:rsid w:val="42A410A5"/>
    <w:rsid w:val="430D5439"/>
    <w:rsid w:val="436F7031"/>
    <w:rsid w:val="43884F20"/>
    <w:rsid w:val="43A76050"/>
    <w:rsid w:val="43CC34C5"/>
    <w:rsid w:val="4420518E"/>
    <w:rsid w:val="44D2750F"/>
    <w:rsid w:val="45244ACA"/>
    <w:rsid w:val="4579202E"/>
    <w:rsid w:val="47440010"/>
    <w:rsid w:val="47C962E4"/>
    <w:rsid w:val="47D14C87"/>
    <w:rsid w:val="48040106"/>
    <w:rsid w:val="48243207"/>
    <w:rsid w:val="4A336D0B"/>
    <w:rsid w:val="4A8502D3"/>
    <w:rsid w:val="4B082B2F"/>
    <w:rsid w:val="4B237E53"/>
    <w:rsid w:val="4B873052"/>
    <w:rsid w:val="4BA529D9"/>
    <w:rsid w:val="4BB76BEE"/>
    <w:rsid w:val="4BD37DA1"/>
    <w:rsid w:val="4CF271A9"/>
    <w:rsid w:val="4CF8182B"/>
    <w:rsid w:val="4D5F5734"/>
    <w:rsid w:val="4F586138"/>
    <w:rsid w:val="4F8250AB"/>
    <w:rsid w:val="4FA22500"/>
    <w:rsid w:val="4FC77302"/>
    <w:rsid w:val="50DD76AD"/>
    <w:rsid w:val="51BC0780"/>
    <w:rsid w:val="51D32E3F"/>
    <w:rsid w:val="51E01008"/>
    <w:rsid w:val="52110B99"/>
    <w:rsid w:val="524949C9"/>
    <w:rsid w:val="52520F94"/>
    <w:rsid w:val="52B1379C"/>
    <w:rsid w:val="52DB3DB2"/>
    <w:rsid w:val="533A1732"/>
    <w:rsid w:val="53D81980"/>
    <w:rsid w:val="542D61B8"/>
    <w:rsid w:val="544C6FFC"/>
    <w:rsid w:val="545662A0"/>
    <w:rsid w:val="55A75279"/>
    <w:rsid w:val="55D645C1"/>
    <w:rsid w:val="56126FDF"/>
    <w:rsid w:val="56280655"/>
    <w:rsid w:val="563141C9"/>
    <w:rsid w:val="56853252"/>
    <w:rsid w:val="575223CA"/>
    <w:rsid w:val="578D11A5"/>
    <w:rsid w:val="57CC732D"/>
    <w:rsid w:val="57FE49CA"/>
    <w:rsid w:val="58163D91"/>
    <w:rsid w:val="58D9332F"/>
    <w:rsid w:val="59DB659E"/>
    <w:rsid w:val="5A2C265F"/>
    <w:rsid w:val="5ABD13BC"/>
    <w:rsid w:val="5AEC7FD0"/>
    <w:rsid w:val="5B402291"/>
    <w:rsid w:val="5BF92E16"/>
    <w:rsid w:val="5C377C54"/>
    <w:rsid w:val="5D045AB9"/>
    <w:rsid w:val="5D3E3A06"/>
    <w:rsid w:val="5D3F4AE4"/>
    <w:rsid w:val="5DA46896"/>
    <w:rsid w:val="5DAD0F84"/>
    <w:rsid w:val="5DE16A92"/>
    <w:rsid w:val="5DE411AF"/>
    <w:rsid w:val="5DE8132A"/>
    <w:rsid w:val="5E0B0912"/>
    <w:rsid w:val="5E75400D"/>
    <w:rsid w:val="5EB2126B"/>
    <w:rsid w:val="5F271B8E"/>
    <w:rsid w:val="5F491B17"/>
    <w:rsid w:val="60144F6A"/>
    <w:rsid w:val="6054201E"/>
    <w:rsid w:val="605D79CC"/>
    <w:rsid w:val="61531E2B"/>
    <w:rsid w:val="617C3A6D"/>
    <w:rsid w:val="61BE4D4C"/>
    <w:rsid w:val="6228195F"/>
    <w:rsid w:val="62520935"/>
    <w:rsid w:val="627B44CF"/>
    <w:rsid w:val="62B6027F"/>
    <w:rsid w:val="63E87DBD"/>
    <w:rsid w:val="644E2340"/>
    <w:rsid w:val="64EB71A1"/>
    <w:rsid w:val="65796B95"/>
    <w:rsid w:val="65D25F4A"/>
    <w:rsid w:val="66176D3F"/>
    <w:rsid w:val="66296379"/>
    <w:rsid w:val="67090D70"/>
    <w:rsid w:val="67167C96"/>
    <w:rsid w:val="67D86206"/>
    <w:rsid w:val="68000461"/>
    <w:rsid w:val="69B9793E"/>
    <w:rsid w:val="6A475D7A"/>
    <w:rsid w:val="6A7D7C4A"/>
    <w:rsid w:val="6A902120"/>
    <w:rsid w:val="6AC21122"/>
    <w:rsid w:val="6AD01D88"/>
    <w:rsid w:val="6B575274"/>
    <w:rsid w:val="6B7159AC"/>
    <w:rsid w:val="6B7316EE"/>
    <w:rsid w:val="6BB16621"/>
    <w:rsid w:val="6C3D76D9"/>
    <w:rsid w:val="6DE24D07"/>
    <w:rsid w:val="6E073A92"/>
    <w:rsid w:val="6E2979B7"/>
    <w:rsid w:val="6E4431FE"/>
    <w:rsid w:val="6E5D0D8F"/>
    <w:rsid w:val="6E62204C"/>
    <w:rsid w:val="6E787721"/>
    <w:rsid w:val="6E7A3414"/>
    <w:rsid w:val="6EEA775A"/>
    <w:rsid w:val="6F5702B1"/>
    <w:rsid w:val="6FDE1F70"/>
    <w:rsid w:val="70DB7DD8"/>
    <w:rsid w:val="70F975B1"/>
    <w:rsid w:val="70FB4BCD"/>
    <w:rsid w:val="713C6B06"/>
    <w:rsid w:val="73015B46"/>
    <w:rsid w:val="736D2D2D"/>
    <w:rsid w:val="740C5078"/>
    <w:rsid w:val="749E63DE"/>
    <w:rsid w:val="75150687"/>
    <w:rsid w:val="752F286C"/>
    <w:rsid w:val="7588216F"/>
    <w:rsid w:val="75A93339"/>
    <w:rsid w:val="75C1008A"/>
    <w:rsid w:val="761A524C"/>
    <w:rsid w:val="764E0B96"/>
    <w:rsid w:val="765764A8"/>
    <w:rsid w:val="76766D63"/>
    <w:rsid w:val="779B382C"/>
    <w:rsid w:val="77CD5DE9"/>
    <w:rsid w:val="77DF68B1"/>
    <w:rsid w:val="78AF6DE9"/>
    <w:rsid w:val="79547F31"/>
    <w:rsid w:val="79C075C1"/>
    <w:rsid w:val="79D73609"/>
    <w:rsid w:val="79D852B6"/>
    <w:rsid w:val="79DE4421"/>
    <w:rsid w:val="79E27159"/>
    <w:rsid w:val="7A183D88"/>
    <w:rsid w:val="7A24389E"/>
    <w:rsid w:val="7A4D5B56"/>
    <w:rsid w:val="7A7B5C38"/>
    <w:rsid w:val="7A7E3F4B"/>
    <w:rsid w:val="7BA07479"/>
    <w:rsid w:val="7C6132EA"/>
    <w:rsid w:val="7C642AA1"/>
    <w:rsid w:val="7C6D4B94"/>
    <w:rsid w:val="7C8F469F"/>
    <w:rsid w:val="7CED7CDE"/>
    <w:rsid w:val="7D583069"/>
    <w:rsid w:val="7DCF24F5"/>
    <w:rsid w:val="7E2D36FE"/>
    <w:rsid w:val="7E5F63D8"/>
    <w:rsid w:val="7F16613B"/>
    <w:rsid w:val="7FA52E44"/>
    <w:rsid w:val="7FD67CE5"/>
    <w:rsid w:val="7FE6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link w:val="14"/>
    <w:qFormat/>
    <w:uiPriority w:val="0"/>
    <w:pPr>
      <w:spacing w:before="0" w:beforeAutospacing="0" w:after="0" w:afterAutospacing="0" w:line="680" w:lineRule="exact"/>
      <w:ind w:firstLine="0" w:firstLineChars="0"/>
      <w:jc w:val="center"/>
      <w:outlineLvl w:val="0"/>
    </w:pPr>
    <w:rPr>
      <w:rFonts w:hint="default" w:ascii="方正小标宋简体" w:hAnsi="方正小标宋简体" w:eastAsia="方正小标宋简体" w:cs="宋体"/>
      <w:bCs/>
      <w:kern w:val="36"/>
      <w:sz w:val="44"/>
      <w:szCs w:val="48"/>
      <w:lang w:bidi="ar"/>
    </w:rPr>
  </w:style>
  <w:style w:type="paragraph" w:styleId="4">
    <w:name w:val="heading 2"/>
    <w:basedOn w:val="1"/>
    <w:next w:val="1"/>
    <w:link w:val="17"/>
    <w:unhideWhenUsed/>
    <w:qFormat/>
    <w:uiPriority w:val="0"/>
    <w:pPr>
      <w:keepNext w:val="0"/>
      <w:keepLines w:val="0"/>
      <w:spacing w:line="588" w:lineRule="exact"/>
      <w:ind w:firstLine="880" w:firstLineChars="200"/>
      <w:outlineLvl w:val="1"/>
    </w:pPr>
    <w:rPr>
      <w:rFonts w:ascii="黑体" w:hAnsi="黑体" w:eastAsia="黑体" w:cstheme="majorBidi"/>
      <w:bCs/>
      <w:color w:val="auto"/>
      <w:sz w:val="32"/>
      <w:szCs w:val="26"/>
    </w:rPr>
  </w:style>
  <w:style w:type="paragraph" w:styleId="5">
    <w:name w:val="heading 3"/>
    <w:basedOn w:val="1"/>
    <w:next w:val="1"/>
    <w:link w:val="18"/>
    <w:semiHidden/>
    <w:unhideWhenUsed/>
    <w:qFormat/>
    <w:uiPriority w:val="0"/>
    <w:pPr>
      <w:keepNext w:val="0"/>
      <w:keepLines w:val="0"/>
      <w:kinsoku w:val="0"/>
      <w:spacing w:line="588" w:lineRule="exact"/>
      <w:outlineLvl w:val="2"/>
    </w:pPr>
    <w:rPr>
      <w:rFonts w:ascii="楷体_GB2312" w:hAnsi="楷体_GB2312" w:eastAsia="楷体_GB2312"/>
    </w:rPr>
  </w:style>
  <w:style w:type="paragraph" w:styleId="6">
    <w:name w:val="heading 4"/>
    <w:basedOn w:val="1"/>
    <w:next w:val="1"/>
    <w:link w:val="15"/>
    <w:semiHidden/>
    <w:unhideWhenUsed/>
    <w:qFormat/>
    <w:uiPriority w:val="0"/>
    <w:pPr>
      <w:keepNext/>
      <w:keepLines/>
      <w:numPr>
        <w:ilvl w:val="0"/>
        <w:numId w:val="1"/>
      </w:numPr>
      <w:spacing w:beforeLines="0" w:beforeAutospacing="0" w:afterLines="0" w:afterAutospacing="0" w:line="588" w:lineRule="exact"/>
      <w:outlineLvl w:val="3"/>
    </w:pPr>
    <w:rPr>
      <w:rFonts w:ascii="仿宋_GB2312" w:hAnsi="仿宋_GB2312" w:eastAsia="仿宋_GB2312"/>
      <w:b/>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Body Text"/>
    <w:basedOn w:val="1"/>
    <w:qFormat/>
    <w:uiPriority w:val="0"/>
    <w:pPr>
      <w:spacing w:after="120" w:afterLines="0" w:afterAutospacing="0"/>
    </w:pPr>
  </w:style>
  <w:style w:type="paragraph" w:styleId="8">
    <w:name w:val="Plain Text"/>
    <w:basedOn w:val="1"/>
    <w:link w:val="16"/>
    <w:qFormat/>
    <w:uiPriority w:val="0"/>
    <w:pPr>
      <w:numPr>
        <w:ilvl w:val="0"/>
        <w:numId w:val="2"/>
      </w:numPr>
    </w:pPr>
    <w:rPr>
      <w:rFonts w:ascii="仿宋_GB2312" w:hAnsi="仿宋_GB2312" w:eastAsia="仿宋_GB2312"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4">
    <w:name w:val="标题 1 Char"/>
    <w:basedOn w:val="13"/>
    <w:link w:val="3"/>
    <w:qFormat/>
    <w:uiPriority w:val="9"/>
    <w:rPr>
      <w:rFonts w:hint="default" w:ascii="方正小标宋简体" w:hAnsi="方正小标宋简体" w:eastAsia="方正小标宋简体" w:cs="宋体"/>
      <w:bCs/>
      <w:kern w:val="36"/>
      <w:sz w:val="44"/>
      <w:szCs w:val="48"/>
      <w:lang w:val="en-US" w:eastAsia="zh-CN" w:bidi="ar-SA"/>
    </w:rPr>
  </w:style>
  <w:style w:type="character" w:customStyle="1" w:styleId="15">
    <w:name w:val="标题 4 Char"/>
    <w:link w:val="6"/>
    <w:qFormat/>
    <w:uiPriority w:val="9"/>
    <w:rPr>
      <w:rFonts w:ascii="仿宋_GB2312" w:hAnsi="仿宋_GB2312" w:eastAsia="仿宋_GB2312"/>
      <w:b/>
    </w:rPr>
  </w:style>
  <w:style w:type="character" w:customStyle="1" w:styleId="16">
    <w:name w:val="纯文本 Char1"/>
    <w:basedOn w:val="13"/>
    <w:link w:val="8"/>
    <w:semiHidden/>
    <w:qFormat/>
    <w:uiPriority w:val="99"/>
    <w:rPr>
      <w:rFonts w:ascii="仿宋_GB2312" w:hAnsi="仿宋_GB2312" w:eastAsia="仿宋_GB2312" w:cs="Courier New"/>
      <w:szCs w:val="21"/>
    </w:rPr>
  </w:style>
  <w:style w:type="character" w:customStyle="1" w:styleId="17">
    <w:name w:val="标题 2 Char"/>
    <w:link w:val="4"/>
    <w:qFormat/>
    <w:uiPriority w:val="9"/>
    <w:rPr>
      <w:rFonts w:ascii="黑体" w:hAnsi="黑体" w:eastAsia="黑体" w:cs="Tahoma"/>
      <w:kern w:val="2"/>
      <w:sz w:val="32"/>
      <w:lang w:val="en-US" w:eastAsia="zh-CN" w:bidi="ar-SA"/>
    </w:rPr>
  </w:style>
  <w:style w:type="character" w:customStyle="1" w:styleId="18">
    <w:name w:val="标题 3 字符"/>
    <w:link w:val="5"/>
    <w:qFormat/>
    <w:uiPriority w:val="9"/>
    <w:rPr>
      <w:rFonts w:ascii="楷体_GB2312" w:hAnsi="楷体_GB2312" w:eastAsia="楷体_GB2312"/>
      <w:szCs w:val="22"/>
    </w:rPr>
  </w:style>
  <w:style w:type="paragraph" w:customStyle="1" w:styleId="19">
    <w:name w:val="落款"/>
    <w:basedOn w:val="1"/>
    <w:next w:val="1"/>
    <w:qFormat/>
    <w:uiPriority w:val="0"/>
    <w:pPr>
      <w:spacing w:line="588" w:lineRule="exact"/>
      <w:ind w:firstLine="0" w:firstLineChars="0"/>
      <w:jc w:val="center"/>
    </w:pPr>
    <w:rPr>
      <w:rFonts w:hint="eastAsia" w:eastAsia="楷体_GB2312"/>
      <w:szCs w:val="32"/>
    </w:rPr>
  </w:style>
  <w:style w:type="paragraph" w:customStyle="1" w:styleId="20">
    <w:name w:val="署名"/>
    <w:basedOn w:val="1"/>
    <w:next w:val="1"/>
    <w:qFormat/>
    <w:uiPriority w:val="0"/>
    <w:pPr>
      <w:spacing w:line="588" w:lineRule="exact"/>
      <w:ind w:firstLine="0" w:firstLineChars="0"/>
      <w:jc w:val="center"/>
    </w:pPr>
    <w:rPr>
      <w:rFonts w:hint="eastAsia" w:eastAsia="楷体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2021-08-23T05:40:00Z</dcterms:created>
  <dc:creator>admin</dc:creator>
  <cp:lastModifiedBy>荧光闪烁</cp:lastModifiedBy>
  <dcterms:modified xsi:type="dcterms:W3CDTF">2023-11-29T08:45:01Z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404F6AD5D8E849E7AA35C7DB3B26E3F7</vt:lpwstr>
  </property>
</Properties>
</file>